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FF" w:rsidRPr="00F52EAC" w:rsidRDefault="00F52EAC" w:rsidP="00F52EAC">
      <w:pPr>
        <w:spacing w:after="0" w:line="240" w:lineRule="auto"/>
        <w:jc w:val="center"/>
        <w:rPr>
          <w:rFonts w:eastAsia="Times New Roman"/>
          <w:b/>
          <w:sz w:val="28"/>
          <w:szCs w:val="28"/>
        </w:rPr>
      </w:pPr>
      <w:r w:rsidRPr="00F52EAC">
        <w:rPr>
          <w:rFonts w:eastAsia="Times New Roman"/>
          <w:b/>
          <w:sz w:val="28"/>
          <w:szCs w:val="28"/>
        </w:rPr>
        <w:t>University of Rhode Island</w:t>
      </w:r>
    </w:p>
    <w:p w:rsidR="00F52EAC" w:rsidRPr="00F52EAC" w:rsidRDefault="00F52EAC" w:rsidP="00F52EAC">
      <w:pPr>
        <w:spacing w:after="0" w:line="240" w:lineRule="auto"/>
        <w:jc w:val="center"/>
        <w:rPr>
          <w:rFonts w:eastAsia="Times New Roman"/>
          <w:b/>
          <w:sz w:val="28"/>
          <w:szCs w:val="28"/>
        </w:rPr>
      </w:pPr>
      <w:r w:rsidRPr="00F52EAC">
        <w:rPr>
          <w:rFonts w:eastAsia="Times New Roman"/>
          <w:b/>
          <w:sz w:val="28"/>
          <w:szCs w:val="28"/>
        </w:rPr>
        <w:t>Kingston, Rhode Island</w:t>
      </w:r>
    </w:p>
    <w:p w:rsidR="00F52EAC" w:rsidRDefault="00F52EAC" w:rsidP="00B13EFF">
      <w:pPr>
        <w:spacing w:after="0" w:line="240" w:lineRule="auto"/>
        <w:rPr>
          <w:rFonts w:eastAsia="Times New Roman"/>
        </w:rPr>
      </w:pPr>
    </w:p>
    <w:p w:rsidR="00F52EAC" w:rsidRPr="00B13EFF" w:rsidRDefault="00F52EAC" w:rsidP="00B13EFF">
      <w:pPr>
        <w:spacing w:after="0" w:line="240" w:lineRule="auto"/>
        <w:rPr>
          <w:rFonts w:eastAsia="Times New Roman"/>
        </w:rPr>
      </w:pPr>
    </w:p>
    <w:p w:rsidR="00B13EFF" w:rsidRPr="00B13EFF" w:rsidRDefault="00B13EFF" w:rsidP="00B13EFF">
      <w:pPr>
        <w:spacing w:after="0" w:line="240" w:lineRule="auto"/>
        <w:rPr>
          <w:rFonts w:eastAsia="Times New Roman"/>
        </w:rPr>
      </w:pPr>
      <w:r w:rsidRPr="00B13EFF">
        <w:rPr>
          <w:rFonts w:eastAsia="Times New Roman"/>
          <w:b/>
          <w:bCs/>
          <w:color w:val="000000"/>
          <w:sz w:val="22"/>
          <w:szCs w:val="22"/>
        </w:rPr>
        <w:t>Clinical Assistant Professor of Sustainable Ecological Design </w:t>
      </w:r>
    </w:p>
    <w:p w:rsidR="00B13EFF" w:rsidRPr="00B13EFF" w:rsidRDefault="00B13EFF" w:rsidP="00B13EFF">
      <w:pPr>
        <w:spacing w:after="0" w:line="240" w:lineRule="auto"/>
        <w:rPr>
          <w:rFonts w:eastAsia="Times New Roman"/>
        </w:rPr>
      </w:pPr>
    </w:p>
    <w:p w:rsidR="00B13EFF" w:rsidRPr="00B13EFF" w:rsidRDefault="00B13EFF" w:rsidP="00B13EFF">
      <w:pPr>
        <w:spacing w:after="240" w:line="240" w:lineRule="auto"/>
        <w:rPr>
          <w:rFonts w:eastAsia="Times New Roman"/>
        </w:rPr>
      </w:pPr>
      <w:r w:rsidRPr="00B13EFF">
        <w:rPr>
          <w:rFonts w:eastAsia="Times New Roman"/>
          <w:color w:val="000000"/>
          <w:sz w:val="22"/>
          <w:szCs w:val="22"/>
        </w:rPr>
        <w:t>Position is full-time academic year, limited to 06-19-2021 with anticipated renewal.</w:t>
      </w:r>
    </w:p>
    <w:p w:rsidR="00B13EFF" w:rsidRPr="00B13EFF" w:rsidRDefault="00B13EFF" w:rsidP="00B13EFF">
      <w:pPr>
        <w:spacing w:before="240" w:after="240" w:line="240" w:lineRule="auto"/>
        <w:rPr>
          <w:rFonts w:eastAsia="Times New Roman"/>
        </w:rPr>
      </w:pPr>
      <w:r w:rsidRPr="00B13EFF">
        <w:rPr>
          <w:rFonts w:eastAsia="Times New Roman"/>
          <w:color w:val="000000"/>
          <w:sz w:val="22"/>
          <w:szCs w:val="22"/>
        </w:rPr>
        <w:t>The College of the Environment and Life Sciences at the University of Rhode Island invites applications for a Clinical Assistant Professor (non-tenure track) position in Sustainable Ecological Design of Onsite Wastewater Treatment Systems. This position would support the New England Onsite Wastewater Training Program that is housed within the Natural Resources Science Department.</w:t>
      </w:r>
    </w:p>
    <w:p w:rsidR="00B13EFF" w:rsidRPr="00F52EAC" w:rsidRDefault="00B13EFF" w:rsidP="00B13EFF">
      <w:pPr>
        <w:spacing w:before="240" w:after="240" w:line="240" w:lineRule="auto"/>
        <w:rPr>
          <w:rFonts w:eastAsia="Times New Roman"/>
          <w:b/>
        </w:rPr>
      </w:pPr>
      <w:bookmarkStart w:id="0" w:name="_GoBack"/>
      <w:r w:rsidRPr="00F52EAC">
        <w:rPr>
          <w:rFonts w:eastAsia="Times New Roman"/>
          <w:b/>
          <w:color w:val="000000"/>
          <w:sz w:val="22"/>
          <w:szCs w:val="22"/>
        </w:rPr>
        <w:t>Duties and Responsibilities:</w:t>
      </w:r>
    </w:p>
    <w:bookmarkEnd w:id="0"/>
    <w:p w:rsidR="00B13EFF" w:rsidRPr="00B13EFF" w:rsidRDefault="00B13EFF" w:rsidP="00B13EFF">
      <w:pPr>
        <w:spacing w:before="240" w:after="240" w:line="240" w:lineRule="auto"/>
        <w:rPr>
          <w:rFonts w:eastAsia="Times New Roman"/>
        </w:rPr>
      </w:pPr>
      <w:r w:rsidRPr="00B13EFF">
        <w:rPr>
          <w:rFonts w:eastAsia="Times New Roman"/>
          <w:color w:val="000000"/>
          <w:sz w:val="22"/>
          <w:szCs w:val="22"/>
        </w:rPr>
        <w:t>Direct and engage in the delivery and growth of outreach training classes of the New England Onsite Wastewater Training Program. Revise existing, and develop new, complex research-based outreach training materials and deliver these materials at continuing education classes for licensed onsite wastewater professionals. Class topics include siting, ecological design, installation, inspection, performance, and maintenance of conventional and advanced onsite wastewater treatment technologies in the context of existing and expected changes in climate projected for the Northeast US.</w:t>
      </w:r>
    </w:p>
    <w:p w:rsidR="00B13EFF" w:rsidRPr="00B13EFF" w:rsidRDefault="00B13EFF" w:rsidP="00B13EFF">
      <w:pPr>
        <w:spacing w:before="240" w:after="240" w:line="240" w:lineRule="auto"/>
        <w:rPr>
          <w:rFonts w:eastAsia="Times New Roman"/>
        </w:rPr>
      </w:pPr>
      <w:r w:rsidRPr="00B13EFF">
        <w:rPr>
          <w:rFonts w:eastAsia="Times New Roman"/>
          <w:color w:val="000000"/>
          <w:sz w:val="22"/>
          <w:szCs w:val="22"/>
        </w:rPr>
        <w:t>Teach two classes annually. Class content shall include soil-based onsite wastewater treatment technologies and ecological design (with a possible mix of online and resident courses).</w:t>
      </w:r>
    </w:p>
    <w:p w:rsidR="00B13EFF" w:rsidRPr="00B13EFF" w:rsidRDefault="00B13EFF" w:rsidP="00B13EFF">
      <w:pPr>
        <w:spacing w:before="240" w:after="240" w:line="240" w:lineRule="auto"/>
        <w:rPr>
          <w:rFonts w:eastAsia="Times New Roman"/>
        </w:rPr>
      </w:pPr>
      <w:r w:rsidRPr="00B13EFF">
        <w:rPr>
          <w:rFonts w:eastAsia="Times New Roman"/>
          <w:color w:val="000000"/>
          <w:sz w:val="22"/>
          <w:szCs w:val="22"/>
        </w:rPr>
        <w:t>Develop an extramural, grant-funded program to conduct applied research in the area of sustainable ecological design. A primary focus of the research program will relate to the design, siting, operation and maintenance of existing and novel onsite wastewater treatment systems for the following functions: reduction of nitrogen and other wastewater contaminants; infiltration/groundwater recharge; resilience to the impacts of climate variability, acute storm events, and sea level rise on OWTS. Translate lessons learned from applied research to develop state-of-the-art, clientele-appropriate training materials to convey important research findings. Provide technical support to clientele, communities and homeowners relative to OWTS and the protection of ground and surface water, and public health.</w:t>
      </w:r>
    </w:p>
    <w:p w:rsidR="00B13EFF" w:rsidRPr="00B13EFF" w:rsidRDefault="00B13EFF" w:rsidP="00B13EFF">
      <w:pPr>
        <w:spacing w:after="0" w:line="240" w:lineRule="auto"/>
        <w:rPr>
          <w:rFonts w:eastAsia="Times New Roman"/>
        </w:rPr>
      </w:pPr>
      <w:r w:rsidRPr="00B13EFF">
        <w:rPr>
          <w:rFonts w:eastAsia="Times New Roman"/>
          <w:color w:val="000000"/>
          <w:sz w:val="22"/>
          <w:szCs w:val="22"/>
        </w:rPr>
        <w:t xml:space="preserve">Visit the URI jobs website at: </w:t>
      </w:r>
      <w:hyperlink r:id="rId5" w:history="1">
        <w:r w:rsidRPr="00B13EFF">
          <w:rPr>
            <w:rFonts w:eastAsia="Times New Roman"/>
            <w:color w:val="0000FF"/>
            <w:sz w:val="22"/>
            <w:szCs w:val="22"/>
            <w:u w:val="single"/>
          </w:rPr>
          <w:t>https://jobs.uri.edu</w:t>
        </w:r>
      </w:hyperlink>
      <w:r w:rsidRPr="00B13EFF">
        <w:rPr>
          <w:rFonts w:eastAsia="Times New Roman"/>
          <w:color w:val="0000FF"/>
          <w:sz w:val="22"/>
          <w:szCs w:val="22"/>
        </w:rPr>
        <w:t xml:space="preserve">  </w:t>
      </w:r>
      <w:r w:rsidRPr="00B13EFF">
        <w:rPr>
          <w:rFonts w:eastAsia="Times New Roman"/>
          <w:color w:val="000000"/>
          <w:sz w:val="22"/>
          <w:szCs w:val="22"/>
        </w:rPr>
        <w:t>to apply and view complete details for job posting (</w:t>
      </w:r>
      <w:r w:rsidRPr="00B13EFF">
        <w:rPr>
          <w:rFonts w:eastAsia="Times New Roman"/>
          <w:b/>
          <w:bCs/>
          <w:color w:val="000000"/>
          <w:sz w:val="22"/>
          <w:szCs w:val="22"/>
        </w:rPr>
        <w:t>F00196</w:t>
      </w:r>
      <w:r w:rsidRPr="00B13EFF">
        <w:rPr>
          <w:rFonts w:eastAsia="Times New Roman"/>
          <w:color w:val="000000"/>
          <w:sz w:val="22"/>
          <w:szCs w:val="22"/>
        </w:rPr>
        <w:t>).  Please attach 5 (</w:t>
      </w:r>
      <w:r w:rsidRPr="00B13EFF">
        <w:rPr>
          <w:rFonts w:eastAsia="Times New Roman"/>
          <w:b/>
          <w:bCs/>
          <w:color w:val="000000"/>
          <w:sz w:val="22"/>
          <w:szCs w:val="22"/>
        </w:rPr>
        <w:t>PDF</w:t>
      </w:r>
      <w:r w:rsidRPr="00B13EFF">
        <w:rPr>
          <w:rFonts w:eastAsia="Times New Roman"/>
          <w:color w:val="000000"/>
          <w:sz w:val="22"/>
          <w:szCs w:val="22"/>
        </w:rPr>
        <w:t xml:space="preserve">) documents to your online Faculty Employment Application: (#1) Cover letter addressing the qualifications for the position, (#2) Curriculum vitae, (#3) One page description of your teaching philosophy, (#4) “Other” a one-page description of your vision for enhancing the academic and outreach education effectiveness of the New England Onsite Wastewater Training Program, and </w:t>
      </w:r>
      <w:r w:rsidRPr="00B13EFF">
        <w:rPr>
          <w:rFonts w:eastAsia="Times New Roman"/>
          <w:color w:val="000000"/>
          <w:sz w:val="22"/>
          <w:szCs w:val="22"/>
        </w:rPr>
        <w:br/>
        <w:t>(#5) “Other Document” – names and contact information of three professional references. </w:t>
      </w:r>
    </w:p>
    <w:p w:rsidR="00B13EFF" w:rsidRPr="00B13EFF" w:rsidRDefault="00B13EFF" w:rsidP="00B13EFF">
      <w:pPr>
        <w:spacing w:after="0" w:line="240" w:lineRule="auto"/>
        <w:rPr>
          <w:rFonts w:eastAsia="Times New Roman"/>
        </w:rPr>
      </w:pPr>
    </w:p>
    <w:p w:rsidR="00B13EFF" w:rsidRPr="00B13EFF" w:rsidRDefault="00B13EFF" w:rsidP="00B13EFF">
      <w:pPr>
        <w:spacing w:after="0" w:line="240" w:lineRule="auto"/>
        <w:jc w:val="center"/>
        <w:rPr>
          <w:rFonts w:eastAsia="Times New Roman"/>
        </w:rPr>
      </w:pPr>
      <w:r w:rsidRPr="00B13EFF">
        <w:rPr>
          <w:rFonts w:eastAsia="Times New Roman"/>
          <w:b/>
          <w:bCs/>
          <w:color w:val="000000"/>
        </w:rPr>
        <w:t>APPLICATIONS WILL CLOSE MAY 8, 2020</w:t>
      </w:r>
    </w:p>
    <w:p w:rsidR="00B13EFF" w:rsidRPr="00B13EFF" w:rsidRDefault="00B13EFF" w:rsidP="00B13EFF">
      <w:pPr>
        <w:spacing w:after="0" w:line="240" w:lineRule="auto"/>
        <w:rPr>
          <w:rFonts w:eastAsia="Times New Roman"/>
        </w:rPr>
      </w:pPr>
    </w:p>
    <w:p w:rsidR="00B13EFF" w:rsidRPr="00B13EFF" w:rsidRDefault="00B13EFF" w:rsidP="00B13EFF">
      <w:pPr>
        <w:spacing w:after="200" w:line="240" w:lineRule="auto"/>
        <w:jc w:val="center"/>
        <w:rPr>
          <w:rFonts w:eastAsia="Times New Roman"/>
        </w:rPr>
      </w:pPr>
      <w:r w:rsidRPr="00B13EFF">
        <w:rPr>
          <w:rFonts w:eastAsia="Times New Roman"/>
          <w:b/>
          <w:bCs/>
          <w:color w:val="000000"/>
          <w:sz w:val="22"/>
          <w:szCs w:val="22"/>
        </w:rPr>
        <w:t xml:space="preserve">APPLICATIONS MUST BE SUBMITTED ONLINE ONLY. </w:t>
      </w:r>
      <w:r w:rsidRPr="00B13EFF">
        <w:rPr>
          <w:rFonts w:eastAsia="Times New Roman"/>
          <w:b/>
          <w:bCs/>
          <w:color w:val="000000"/>
          <w:sz w:val="22"/>
          <w:szCs w:val="22"/>
        </w:rPr>
        <w:br/>
      </w:r>
      <w:r w:rsidRPr="00B13EFF">
        <w:rPr>
          <w:rFonts w:eastAsia="Times New Roman"/>
          <w:b/>
          <w:bCs/>
          <w:color w:val="000000"/>
          <w:sz w:val="22"/>
          <w:szCs w:val="22"/>
        </w:rPr>
        <w:br/>
      </w:r>
      <w:r w:rsidRPr="00B13EFF">
        <w:rPr>
          <w:rFonts w:eastAsia="Times New Roman"/>
          <w:b/>
          <w:bCs/>
          <w:color w:val="000000"/>
        </w:rPr>
        <w:t>The University of Rhode Island is an AA/EEOD employer.  Women, persons of color, protected veterans, individuals with disabilities, and members of other protected groups are encouraged to apply.</w:t>
      </w:r>
    </w:p>
    <w:p w:rsidR="004D041D" w:rsidRPr="008601A6" w:rsidRDefault="004D041D" w:rsidP="008601A6"/>
    <w:sectPr w:rsidR="004D041D" w:rsidRPr="00860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E1"/>
    <w:rsid w:val="004D041D"/>
    <w:rsid w:val="008601A6"/>
    <w:rsid w:val="00980DE1"/>
    <w:rsid w:val="00B13EFF"/>
    <w:rsid w:val="00F3153B"/>
    <w:rsid w:val="00F5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EFF"/>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B13E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EFF"/>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B13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u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Henriques</dc:creator>
  <cp:lastModifiedBy>Sheila Hartley</cp:lastModifiedBy>
  <cp:revision>4</cp:revision>
  <dcterms:created xsi:type="dcterms:W3CDTF">2020-04-16T17:18:00Z</dcterms:created>
  <dcterms:modified xsi:type="dcterms:W3CDTF">2020-04-16T17:19:00Z</dcterms:modified>
</cp:coreProperties>
</file>